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75" w:rsidRPr="00807B4C" w:rsidRDefault="00272175" w:rsidP="0080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4C">
        <w:rPr>
          <w:rFonts w:ascii="Times New Roman" w:hAnsi="Times New Roman" w:cs="Times New Roman"/>
          <w:b/>
          <w:sz w:val="24"/>
          <w:szCs w:val="24"/>
        </w:rPr>
        <w:t>Отчет о проделанной работе по антикоррупционной деятельности</w:t>
      </w:r>
    </w:p>
    <w:p w:rsidR="00272175" w:rsidRPr="00807B4C" w:rsidRDefault="00272175" w:rsidP="0080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4C">
        <w:rPr>
          <w:rFonts w:ascii="Times New Roman" w:hAnsi="Times New Roman" w:cs="Times New Roman"/>
          <w:b/>
          <w:sz w:val="24"/>
          <w:szCs w:val="24"/>
        </w:rPr>
        <w:t>в МКОУ СОШ п</w:t>
      </w:r>
      <w:r w:rsidR="00457ACA">
        <w:rPr>
          <w:rFonts w:ascii="Times New Roman" w:hAnsi="Times New Roman" w:cs="Times New Roman"/>
          <w:b/>
          <w:sz w:val="24"/>
          <w:szCs w:val="24"/>
        </w:rPr>
        <w:t>. Кобра Нагорского района в 2021-2022</w:t>
      </w:r>
      <w:r w:rsidRPr="00807B4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457ACA">
        <w:rPr>
          <w:rFonts w:ascii="Times New Roman" w:hAnsi="Times New Roman" w:cs="Times New Roman"/>
          <w:sz w:val="24"/>
          <w:szCs w:val="24"/>
        </w:rPr>
        <w:t>противодействию коррупции в 2021-2022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учебном году осуществлялись в соответствии с Планом противодействия коррупции в МКОУ СОШ</w:t>
      </w:r>
      <w:r w:rsidR="00457ACA">
        <w:rPr>
          <w:rFonts w:ascii="Times New Roman" w:hAnsi="Times New Roman" w:cs="Times New Roman"/>
          <w:sz w:val="24"/>
          <w:szCs w:val="24"/>
        </w:rPr>
        <w:t xml:space="preserve"> п. Кобра (далее- Школа) на 2021-2022 </w:t>
      </w:r>
      <w:r w:rsidRPr="00807B4C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1.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антикоррупционного просвещения, обеспечения прозрачности управленческих процессов в деятельности Школы и доступа участников образовательных отношений, граждан к информации об антикоррупционной деятельности Школы были проведены следующие информационные мероприятия: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на официальном сайте Школы в раз</w:t>
      </w:r>
      <w:r w:rsidR="00AE0AEC">
        <w:rPr>
          <w:rFonts w:ascii="Times New Roman" w:hAnsi="Times New Roman" w:cs="Times New Roman"/>
          <w:sz w:val="24"/>
          <w:szCs w:val="24"/>
        </w:rPr>
        <w:t>деле «Антикоррупционная деятельность</w:t>
      </w:r>
      <w:r w:rsidRPr="00807B4C">
        <w:rPr>
          <w:rFonts w:ascii="Times New Roman" w:hAnsi="Times New Roman" w:cs="Times New Roman"/>
          <w:sz w:val="24"/>
          <w:szCs w:val="24"/>
        </w:rPr>
        <w:t>» и на информационном ст</w:t>
      </w:r>
      <w:r w:rsidR="00AE0AEC">
        <w:rPr>
          <w:rFonts w:ascii="Times New Roman" w:hAnsi="Times New Roman" w:cs="Times New Roman"/>
          <w:sz w:val="24"/>
          <w:szCs w:val="24"/>
        </w:rPr>
        <w:t>енде «Коррупции - нет</w:t>
      </w:r>
      <w:r w:rsidRPr="00807B4C">
        <w:rPr>
          <w:rFonts w:ascii="Times New Roman" w:hAnsi="Times New Roman" w:cs="Times New Roman"/>
          <w:sz w:val="24"/>
          <w:szCs w:val="24"/>
        </w:rPr>
        <w:t>» были размещены План противодействи</w:t>
      </w:r>
      <w:r w:rsidR="00457ACA">
        <w:rPr>
          <w:rFonts w:ascii="Times New Roman" w:hAnsi="Times New Roman" w:cs="Times New Roman"/>
          <w:sz w:val="24"/>
          <w:szCs w:val="24"/>
        </w:rPr>
        <w:t>я коррупции в Школе на 2021-2022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уч. год, отчет о мероприятиях в Школе по п</w:t>
      </w:r>
      <w:r w:rsidR="00457ACA">
        <w:rPr>
          <w:rFonts w:ascii="Times New Roman" w:hAnsi="Times New Roman" w:cs="Times New Roman"/>
          <w:sz w:val="24"/>
          <w:szCs w:val="24"/>
        </w:rPr>
        <w:t>ротиводействию коррупции за 2020- 2021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учебный год.;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2.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целью минимизирования коррупционных рисков при исполнении должностных обязанностей сотрудниками Школы было организовано изучение:</w:t>
      </w:r>
    </w:p>
    <w:p w:rsidR="00EA753E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Плана противод</w:t>
      </w:r>
      <w:r w:rsidR="00457ACA">
        <w:rPr>
          <w:rFonts w:ascii="Times New Roman" w:hAnsi="Times New Roman" w:cs="Times New Roman"/>
          <w:sz w:val="24"/>
          <w:szCs w:val="24"/>
        </w:rPr>
        <w:t>ействия коррупции в Школена 2021-2022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уч. год;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3.</w:t>
      </w:r>
      <w:r w:rsidRPr="00807B4C">
        <w:rPr>
          <w:rFonts w:ascii="Times New Roman" w:hAnsi="Times New Roman" w:cs="Times New Roman"/>
          <w:sz w:val="24"/>
          <w:szCs w:val="24"/>
        </w:rPr>
        <w:tab/>
        <w:t>В Школе используются следующие способы и формы контроля за фактическим исполнением плановых мероприятий противодействия коррупции: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 целью минимизирования коррупционных рисков при исполнении должностных обязанностей сотрудниками Школы и выявления случаев несоблюдения сотрудниками законодательства РФ о противодействии коррупции, принятия своевременных мер по выявленным нарушениям организован текущий административный контроль за: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соблюдением сотрудниками Школы кодекса этики и служебного поведения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составлением официальной отчетности и использованием документов;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реализацией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обеспечением информационной открытости Школы в соответствии с требованиями действующего законодательства;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соблюдением внутренних локальных нормативных актов Школы в части регламентации деятельности педагогических работников;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обеспечением процедур внутренней оценки для управления качеством образования;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осуществлением мониторинга индивидуальных образовательных достижений, обучающихся;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контроль за</w:t>
      </w:r>
      <w:r w:rsidR="00457ACA">
        <w:rPr>
          <w:rFonts w:ascii="Times New Roman" w:hAnsi="Times New Roman" w:cs="Times New Roman"/>
          <w:sz w:val="24"/>
          <w:szCs w:val="24"/>
        </w:rPr>
        <w:t xml:space="preserve"> организацией участия в ГИА-2022</w:t>
      </w:r>
      <w:r w:rsidRPr="00807B4C">
        <w:rPr>
          <w:rFonts w:ascii="Times New Roman" w:hAnsi="Times New Roman" w:cs="Times New Roman"/>
          <w:sz w:val="24"/>
          <w:szCs w:val="24"/>
        </w:rPr>
        <w:t xml:space="preserve"> (ЕГЭ и ОГЭ):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 участия в институте общественного наблюдения;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участие работников Школы в составе ГЭК, предметных комиссий;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рассмотрение вопросов исполнения законодательства о противодействии коррупции и мероприятий плана противодействия коррупции в рамках заседаний собрания трудового коллектива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проведение мониторинга мнения родителей о качестве оказания образовательных услуг.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4.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целью предотвращения конфликта интересов были приняты следующие меры: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сотрудничество с правоохранительными органами;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разработаны и внедрены в практику стандарты и процедуры, направленные на обеспечение добросовестной работы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действует кодекс этики и служебного поведения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при принятии решений, локальных нормативных актов, затрагивающих права обучающихся и работников Школы, учитывается мнение Совета школы, а также в порядке и в случаях, которые предусмотрены трудовым законодательством, учитывается мнение профсоюзного комитета работников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информационная открытость Школы в соответствии с требованиями действующего законодательства;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введение прозрачных процедур внутренней оценки для управления качеством образования;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мониторинг индивидуальных образовательных достижений обучающихся.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5.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ходе работы по реализации антикоррупционной политики в сфере экономики, использования имущества, закупок товаров, работ, услуг для обеспечения государственных нужд было проведено: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эффективности использования государственного имущества, переданного Школе.</w:t>
      </w:r>
    </w:p>
    <w:p w:rsidR="00272175" w:rsidRPr="00807B4C" w:rsidRDefault="00457ACA" w:rsidP="00272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В течение 2021-2022</w:t>
      </w:r>
      <w:r w:rsidR="00272175" w:rsidRPr="00807B4C">
        <w:rPr>
          <w:rFonts w:ascii="Times New Roman" w:hAnsi="Times New Roman" w:cs="Times New Roman"/>
          <w:sz w:val="24"/>
          <w:szCs w:val="24"/>
        </w:rPr>
        <w:t xml:space="preserve"> уч. года: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обращения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не поступали;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публикаций и сообщений в средствах массовой информации по вопросам нарушения законодательства в области противодействия коррупции в Школе не было;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обращений граждан по вопросам нарушения законодательства в области противодействия коррупции не было.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 С целью формирования антикоррупционного мировоззрения у обучающихся в рамках реализации образовательных программ различного уровня образования организована работа по формированию нетерпимого отношения к проявлениям коррупции с юношеского возраста: проведены мероприятия, посвященные Международному дню борьбы с коррупцией (классные часы и тематические уроки в 5 - 11 классах), также организована выставка в школьной библиотеке.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2268"/>
        <w:gridCol w:w="2552"/>
        <w:gridCol w:w="4761"/>
      </w:tblGrid>
      <w:tr w:rsidR="00272175" w:rsidRPr="00807B4C" w:rsidTr="00807B4C">
        <w:tc>
          <w:tcPr>
            <w:tcW w:w="5807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(согласно Плану)</w:t>
            </w:r>
          </w:p>
        </w:tc>
        <w:tc>
          <w:tcPr>
            <w:tcW w:w="2268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/ неисполнении мероприятия</w:t>
            </w:r>
          </w:p>
        </w:tc>
        <w:tc>
          <w:tcPr>
            <w:tcW w:w="2552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Анализ причин неисполнения мероприятия</w:t>
            </w:r>
          </w:p>
        </w:tc>
        <w:tc>
          <w:tcPr>
            <w:tcW w:w="4761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2175" w:rsidRPr="00807B4C" w:rsidTr="00807B4C">
        <w:tc>
          <w:tcPr>
            <w:tcW w:w="5807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противодействия коррупции на официальном сайте школы</w:t>
            </w:r>
          </w:p>
        </w:tc>
        <w:tc>
          <w:tcPr>
            <w:tcW w:w="2268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272175" w:rsidRPr="00807B4C" w:rsidRDefault="00272175" w:rsidP="0067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 xml:space="preserve">План размещен на официальном сайте школы </w:t>
            </w:r>
            <w:hyperlink r:id="rId5" w:history="1">
              <w:r w:rsidR="0067617B" w:rsidRPr="003B7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http://moukobra.ucoz.ru/unarm/plan_21.docx</w:t>
              </w:r>
            </w:hyperlink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Усиление персональной ответственности педагогических работников, за неправомерно принятые решения в рамках служебных полномочий.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жалоб,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Незамедлительное уведомление работодателя о ставших известными руководителю муниципального бюджетного образовательного учреждения случаях коррупционных и иных правонарушений для проведения проверки таких сведений, а также уведомление работодателя о фактах обращения в целях склонения руководителя к совершению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жалоб,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Систематически рассматриваются вопросы исполнения законодательства о борьбе с коррупцией на совещаниях при директоре, выступают на собраниях коллектива, родительских собраниях.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Внесение изменений в план противодействия коррупции МКОУ СОШ п. Кобра на 2019-2020 год по мере изменения действующего законодательства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 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</w:t>
            </w:r>
          </w:p>
          <w:p w:rsidR="00272175" w:rsidRPr="00807B4C" w:rsidRDefault="00272175" w:rsidP="00272175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необходимости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Анализ обращений граждан в ходе их рассмотрения на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 xml:space="preserve">предмет наличия информации о признаках коррупции в МКОУ </w:t>
            </w:r>
            <w:proofErr w:type="spellStart"/>
            <w:r w:rsidRPr="00807B4C">
              <w:rPr>
                <w:rStyle w:val="211pt"/>
                <w:sz w:val="24"/>
                <w:szCs w:val="24"/>
              </w:rPr>
              <w:t>СоШ</w:t>
            </w:r>
            <w:proofErr w:type="spellEnd"/>
            <w:r w:rsidRPr="00807B4C">
              <w:rPr>
                <w:rStyle w:val="211pt"/>
                <w:sz w:val="24"/>
                <w:szCs w:val="24"/>
              </w:rPr>
              <w:t xml:space="preserve"> п. кобра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обращений, проверок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Предоставлены сведения в главное управление образования администрации Нагорского района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своевременности, полноты и качества принимаемых мер по протестам и требованиям прокурора.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протесты и требования прокурора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служебных проверок в связи с поступившими обращениями граждан, содержащими информацию о признаках коррупции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Проведены классные часы и тематические уроки в 5 - 11 классах, а также организована выставка в школьной библиотеке.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систематического контроля за выполнением условий муниципальных контрактов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Контроль за целевым использованием бюджетных средств в соответствии с муниципальными контрактами.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Информирование родителей (законных представителей) о правилах приема в 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Перед приемом документов в 1 класс проведено родительское собрание будущих первоклассников. На официальном сайте школы размещены правила приема в 1 класс и нормативно правовые </w:t>
            </w:r>
            <w:proofErr w:type="spellStart"/>
            <w:r w:rsidRPr="00807B4C">
              <w:rPr>
                <w:rStyle w:val="211pt"/>
                <w:sz w:val="24"/>
                <w:szCs w:val="24"/>
              </w:rPr>
              <w:t>акты.http</w:t>
            </w:r>
            <w:proofErr w:type="spellEnd"/>
            <w:r w:rsidRPr="00807B4C">
              <w:rPr>
                <w:rStyle w:val="211pt"/>
                <w:sz w:val="24"/>
                <w:szCs w:val="24"/>
              </w:rPr>
              <w:t>://moukobra.ucoz.ru/_</w:t>
            </w:r>
            <w:proofErr w:type="spellStart"/>
            <w:r w:rsidRPr="00807B4C">
              <w:rPr>
                <w:rStyle w:val="211pt"/>
                <w:sz w:val="24"/>
                <w:szCs w:val="24"/>
              </w:rPr>
              <w:t>tbkp</w:t>
            </w:r>
            <w:proofErr w:type="spellEnd"/>
            <w:r w:rsidRPr="00807B4C">
              <w:rPr>
                <w:rStyle w:val="211pt"/>
                <w:sz w:val="24"/>
                <w:szCs w:val="24"/>
              </w:rPr>
              <w:t xml:space="preserve">/1.docx  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Размещение на сайте школы ежегодного публичного отчета о деятельности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67617B">
            <w:pPr>
              <w:pStyle w:val="2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Размещен публичный отчет на официальном сайте школы</w:t>
            </w:r>
            <w:r w:rsidR="0067617B">
              <w:rPr>
                <w:rStyle w:val="211pt"/>
                <w:sz w:val="24"/>
                <w:szCs w:val="24"/>
              </w:rPr>
              <w:t xml:space="preserve"> </w:t>
            </w:r>
            <w:r w:rsidR="0067617B" w:rsidRPr="0067617B">
              <w:rPr>
                <w:rStyle w:val="211pt"/>
                <w:sz w:val="24"/>
                <w:szCs w:val="24"/>
              </w:rPr>
              <w:t>http://moukobra.ucoz.ru/unarm/publichnyj_doklad_2022.pdf</w:t>
            </w:r>
            <w:r w:rsidRPr="00807B4C">
              <w:rPr>
                <w:rStyle w:val="211pt"/>
                <w:sz w:val="24"/>
                <w:szCs w:val="24"/>
              </w:rPr>
              <w:t xml:space="preserve"> </w:t>
            </w:r>
            <w:r w:rsidR="0067617B">
              <w:rPr>
                <w:rStyle w:val="211pt"/>
                <w:sz w:val="24"/>
                <w:szCs w:val="24"/>
              </w:rPr>
              <w:t xml:space="preserve"> </w:t>
            </w:r>
            <w:r w:rsidR="00807B4C" w:rsidRPr="00807B4C">
              <w:rPr>
                <w:rStyle w:val="211pt"/>
                <w:sz w:val="24"/>
                <w:szCs w:val="24"/>
              </w:rPr>
              <w:t xml:space="preserve">  </w:t>
            </w:r>
            <w:r w:rsidR="0067617B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Совершенствование контроля за организацией и проведением Единого государственного экзамена: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120"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 xml:space="preserve">организация информирования участников ЕГЭ и их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>родителей (законных представителей);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обеспечение ознакомления участников ЕГЭ с полученными ими результатами.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Проведены </w:t>
            </w:r>
            <w:r w:rsidR="0067617B">
              <w:rPr>
                <w:rStyle w:val="211pt"/>
                <w:sz w:val="24"/>
                <w:szCs w:val="24"/>
              </w:rPr>
              <w:t>родительские собрание «ЕГЭ- 2022</w:t>
            </w:r>
            <w:r w:rsidRPr="00807B4C">
              <w:rPr>
                <w:rStyle w:val="211pt"/>
                <w:sz w:val="24"/>
                <w:szCs w:val="24"/>
              </w:rPr>
              <w:t>».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Приказом директора школы назначен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>ответственные привлекаемые к подготовке и проведению ЕГЭ.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Участники ЕГЭ и их родители (законные представители) ознакомлены с процедурой ознакомления с результатами под подпись.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Организация систематического контроля за получением, учетом, хранением, заполнением и порядком выдачи документов установленного 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назначена комиссия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Работники ознакомлены под подпись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Ответственный за противодействие коррупции ежеквартально проводит обучающие мероприятия с коллективом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Разработка плана работы по про</w:t>
            </w:r>
            <w:r w:rsidR="0067617B">
              <w:rPr>
                <w:rStyle w:val="211pt"/>
                <w:sz w:val="24"/>
                <w:szCs w:val="24"/>
              </w:rPr>
              <w:t>тиводействию коррупции в МКОУ СО</w:t>
            </w:r>
            <w:bookmarkStart w:id="0" w:name="_GoBack"/>
            <w:bookmarkEnd w:id="0"/>
            <w:r w:rsidRPr="00807B4C">
              <w:rPr>
                <w:rStyle w:val="211pt"/>
                <w:sz w:val="24"/>
                <w:szCs w:val="24"/>
              </w:rPr>
              <w:t>Ш п. Кобра в том числе по предупреждению проявлений бытовой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План разработан и утвержден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На официальном сайте Школы ведется страничка «Противодействие коррупции»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Осуществление личного приёма граждан администрацией учреждения 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Прием осуществляется согласно графику приема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Совершенствование контроля за организацией и проведением Единого государственного экзамена: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120"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организация информирования участников ЕГЭ и их родителей (законных представителей);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обеспечение ознакомления участников ЕГЭ с полученными ими результатами.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Проведены </w:t>
            </w:r>
            <w:r w:rsidR="0067617B">
              <w:rPr>
                <w:rStyle w:val="211pt"/>
                <w:sz w:val="24"/>
                <w:szCs w:val="24"/>
              </w:rPr>
              <w:t>родительские собрание «ЕГЭ- 2022</w:t>
            </w:r>
            <w:r w:rsidRPr="00807B4C">
              <w:rPr>
                <w:rStyle w:val="211pt"/>
                <w:sz w:val="24"/>
                <w:szCs w:val="24"/>
              </w:rPr>
              <w:t>».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школы назначен ответственные привлекаемые к подготовке и проведению ЕГЭ.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Участники ЕГЭ и их родители (законные представители) ознакомлены с процедурой ознакомления с результатами под подпись.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Работа с коллективом по кодексу профессиональной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 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необходимости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sectPr w:rsidR="00272175" w:rsidRPr="00807B4C" w:rsidSect="00272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3B3B"/>
    <w:multiLevelType w:val="multilevel"/>
    <w:tmpl w:val="231E8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B"/>
    <w:rsid w:val="00272175"/>
    <w:rsid w:val="00457ACA"/>
    <w:rsid w:val="0067617B"/>
    <w:rsid w:val="00807B4C"/>
    <w:rsid w:val="00AE0AEC"/>
    <w:rsid w:val="00B361BB"/>
    <w:rsid w:val="00E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ED3E"/>
  <w15:chartTrackingRefBased/>
  <w15:docId w15:val="{C4A3EC5E-4FB5-4E86-9449-1EAD39F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17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2721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2721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21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pt">
    <w:name w:val="Основной текст (2) + 11 pt;Полужирный;Курсив;Интервал 0 pt"/>
    <w:basedOn w:val="2"/>
    <w:rsid w:val="00807B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kobra.ucoz.ru/unarm/plan_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2021-02-11T07:57:00Z</dcterms:created>
  <dcterms:modified xsi:type="dcterms:W3CDTF">2022-10-11T06:16:00Z</dcterms:modified>
</cp:coreProperties>
</file>